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72"/>
          <w:szCs w:val="72"/>
          <w:rtl w:val="0"/>
        </w:rPr>
        <w:t xml:space="preserve">ASTROAYODHYA.COM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6"/>
          <w:szCs w:val="36"/>
          <w:rtl w:val="0"/>
        </w:rPr>
        <w:t xml:space="preserve">Blog System — Complete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2"/>
          <w:szCs w:val="22"/>
          <w:rtl w:val="0"/>
        </w:rPr>
        <w:t xml:space="preserve">Routes: /blog  |  /blog/[slug]  |  /blog/category/[cat]  |  /blog/acharya/[acharya]  |  Doc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Pages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route types: hub, article, category, Acharya author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Tech Stack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MDX (Next.js) + Contentlayer OR CMS (Sanity.io) — decision in Section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(primary) + English + Hinglish. Each article exists in multiple languages.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AstroAyodhya editorial team + verified Brahman Acharyas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Long-tail keyword coverage — thousands of Jyotish topics in Hindi+English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Volume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 articles at launch. +10/month ongoing. 500 articles in Year 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 Hub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Blog | Vedic Astrology Articles Hindi | AstroAyodhya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0: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Blog Strategy &amp;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Content Management System Choice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2: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/blog Hub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3: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Individual Article Page (/blog/[slug])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4: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Article Content Structure &amp;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5: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Category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6: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Author Pages (/blog/acharya/[slug])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7: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Multilingual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8: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Acharya Authoring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9: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Article Types — 6 Formats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10: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Content Calendar &amp; Topic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11: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In-Article CTAs &amp; Monetization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12: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Easy Hindi Writing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13: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SEO Optimization for 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14: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15: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Social Sharing &amp;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16: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Performance &amp; Technical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Section 17: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22"/>
          <w:szCs w:val="22"/>
          <w:rtl w:val="0"/>
        </w:rPr>
        <w:t xml:space="preserve">Appendix: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Components, APIs, 285-Topic Content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0 — Blog Strategy &amp;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0.1  Why Blog Is a Long-Term SEO Moat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Tools aur pages se immediate traffic aata hai — but blog compounding karta hai. Ek 'Mangal Dosha kya hota hai' article aaj likho to 5 saal baad bhi traffic dega. 500 articles × average 500 visitors/month = 2.5 lakh organic visitors/month from blog alone — without any ongoing paid spend.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3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SEO Compounding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AstroAyodhya ka long-term traffic engine hai. Har article ek keyword target karta hai. Jyotish mein thousands of long-tail keywords hain jinpe competition bahut kam hai — especially Hindi mein. 'Kark rashi ke bare mein' ya 'Shani mahadasha ke upay' type articles easily rank karte hain.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0.2  Blog Architecture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— latest articles + categories + featured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/blog/[slug]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article — e.g. /blog/mangal-dosha-kya-hota-hai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/blog/category/[cat]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archive — /blog/category/dosha, /blog/category/rashi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/blog/acharya/[acharya]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author page — all articles by that Acharya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/hi/blog/[slug]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version of article (default — no prefix needed for Hindi)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/en/blog/[slug]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version of article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0.3  Content Volume Plan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Launch (Month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 articles — core topics. Dosha, Rashi, Nakshatra, Muhurat basics.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 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+10 articles/month. Expand to seasonal, festival, and question-based topics.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 4-6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+20 articles/month. Acharya-authored pieces. Regional variations.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Year 1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300-500 total articles. Hindi primary + key English translations.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Year 2+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+30/month. Full 20-language coverage for top 50 articles.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 — Content Management System Choice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4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Architecture 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 options hain: (1) MDX files in Git repo (developer-friendly, no CMS cost), (2) Headless CMS like Sanity.io (non-technical Acharyas can write). Recommendation below.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1.1  Option A — MDX in Next.js (Git-based)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How it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Markdown files with JSX — stored in /content/blog/ folder in Git repo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Zero cost | Version control | Fast builds | Developer full control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 cannot write directly — need developer to publish | Hindi text in code files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Technical team writing all content, or content team comfortable with Git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Contentlayer for type-safe MDX parsing in Next.js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1.2  Option B — Sanity.io Headless CMS (RECOMMENDED)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How it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Sanity Studio (web-based editor) + Sanity API → Next.js fetches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 write directly in browser | Hindi typing works | No developer needed for publishing | Real-time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Monthly cost (~$25-50 after free tier) | Extra API dependency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When Acharyas are writing content — which is the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Integration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 queries in Next.js. ISR for fast builds.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68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Recommendation: Sanity.io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Kyunki hamare Acharyas non-technical hain. Sanity Studio mein woh browser pe directly Hindi mein likh sakte hain — koi developer ki zaroorat nahi. ₹3,000/month maximum cost hai — worth it for Acharya autonomy.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1.3  Sanity Schema — Article Structure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article title — Devanagari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title_en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 slug — auto-generated from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Reference to Acharya document (or editorial team)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Reference to category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Array of string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publishedAt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Publication datetime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body_hi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article body — Portable Text (rich text)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body_en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body — optional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seo_title_hi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 (Hindi) — overrides default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seo_desc_hi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description (Hindi)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featured_image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Cloudinary image URL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is_featured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 — appears in featured section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 link to a /tools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 product 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Optional puja link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2 — /blog Hub Page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8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Clean editorial layout. Featured article large at top. Below: category tabs + article grid. Sidebar: popular articles + newsletter opt-in.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2.1  Hub Page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H1: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"Jyotish Blog — Asli Jaankari, Seedhi Bhasha Mein"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Sub: </w:t>
      </w: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"Ayodhya ke Brahman Acharyas aur hamare experts likhte hain — aapke liye, aapki bhasha mein."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2.2  Featured Article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Top of page — 1 large featured article card: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Hero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Full-width, 16:9 — editorial quality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pill — saffron/gold/green by category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H2 in large font — article title in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Excerpt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2-3 sentences — teaser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Acharya/author photo (small) + name + 'Ayodhya' tag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Read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'Padhne ka samay: 5 minute' — estimated reading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Published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Date in Hindi — '15 April 2025'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2.3  Category Filter Tabs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Horizontal scrollable tabs below featured: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articles — default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Dosha, Kaal Sarp, Sade Sati, Pitra Dosha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 rashi articles + annual/monthly forecasts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Planet-specific articles — Shani, Mangal, Guru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27 nakshatra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timing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Remedies — gemstones, rudraksha, mantra, daan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Introductory articles for beginners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Festival-specific articles — Navratri, Diwali,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Ayodhya-specific spiritual content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2.4  Article Grid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3-column grid desktop, 2-col tablet, 1-col mobile. Each card: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Thumbnail image (16:9)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Category badge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Title (Hindi) — max 2 lines, then truncate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Author name + date + read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2-line excerpt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Click anywhere → article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2.5  Sidebar — Desktop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Popular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Top 5 most-read articles — title + thumbnail mini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Newsletter opt-in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'Har hafte naye articles paao WhatsApp pe' — number 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Trending 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 cloud of popular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50% profit note + donate CTA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3 — Individual Article Page (/blog/[slug])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C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Design Spec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Editorial reading layout. Max-width 720px for article body (optimal readability). Left sidebar: table of contents (sticky). Right sidebar: related articles + CTA widget. Mobile: single column.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3.1  Article Header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Breadcrumb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Home &gt; Blog &gt; [Category] &gt; [Article Title]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badge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Colored pill above 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title — Hindi. 32px. Playfair Display.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Excerpt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Bold first paragraph — summary/hook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Photo (48px circular) | Name | 'Ayodhya' | Date | Read time | Share buttons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Full-width below author bar — 800px max width, WebP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 toggle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'Hindi | English | Hinglish' switcher — if translations available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3.2  Article Body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DM Sans 18px for body text — optimal Hindi readability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Line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1.8 — important for Hindi Devanagari script readability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Heading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H2: Playfair Display 24px saffron. H3: DM Sans 20px bold dark.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Paragraphs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Max 4-5 sentences per paragraph. Hindi text especially needs short paras.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images with captions. Alt text in Hindi. Lazy loaded.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Callout boxes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Important points in highlighted box — saffron left border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Custom styled bullets — saffron dots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terms bolded — e.g. planet names, technical terms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3.3  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Sticky left sidebar (desktop) — auto-generated from H2 headings in article: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'Is article mein kya hai:' header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Each H2 as a clickable link — active state as user scrolls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Smooth scroll to section on click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Progress indicator: reading progress bar at top of TOC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TOC only shown for articles &gt; 1,000 words. Shorter articles do not need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3.4  Article Footer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 pills below article body — click to category/tag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bio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Acharya/author photo + name + 2-line bio + 'Aur Articles Padho'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'Pasand aaya? Share karo' — WhatsApp | Twitter/X | Facebook | Copy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related article cards — based on category +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comments system — too much moderation needed for Jyotish content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4 — Article Content Structure &amp; Format</w:t>
      </w: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0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Content Standard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article ek standard structure follow karta hai. Yeh SEO ke liye zaruri hai aur readers ko consistent experience milta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4.1  Standard Article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Palanquin Dark" w:cs="Palanquin Dark" w:eastAsia="Palanquin Dark" w:hAnsi="Palanquin Dark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Hook / Opening (100-150 words) — reader ka ध्यान khincho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Kya hota hai [topic]? — basic explanation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Kab aur kaise hota hai — conditions/details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Iska kya matlab hai — implications for person's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Kya karna chahiye — actionable advice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Upay (Remedies) — practical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Conclusion + Acharya ki rai — personal 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 section (5-6 questions) — bonus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Article length targets: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 informational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800-1,200 words — quick reads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Detailed 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1,500-2,500 words — comprehensive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Pillar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3,000-5,000 words — definitive guide (1 per topic category)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reflections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500-800 words — personal perspective pieces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4.2  Frontmatter / Metadata Required for Each Article</w:t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title — exactly as shown in Google 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title_en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URL-safe slug — Hindi romanized: mangal-dosha-kya-hota-hai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Primary category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3-7 tags: ['mangal', 'dosha', 'vivah', 'kundali']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ID or 'editorial'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published_date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ISO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updated_date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Last updated — important for freshness signals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read_time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Estimated minutes — auto-calculated from word 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seo_title_hi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SEO title — max 60 chars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seo_desc_hi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description — max 160 chars in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og_image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1200×630 featured image URL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Boolean — appears in featured section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canonical_url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Self-referencing canonical — important for multilingual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Link to relevant /tools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Link to relevant /puja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related_product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Link to relevant /shop product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5 — Category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5.1  All 10 Blog Categories</w:t>
      </w: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400"/>
        <w:gridCol w:w="3560"/>
        <w:gridCol w:w="2600"/>
        <w:tblGridChange w:id="0">
          <w:tblGrid>
            <w:gridCol w:w="1800"/>
            <w:gridCol w:w="1400"/>
            <w:gridCol w:w="356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Article Count 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Mangal, Kaal Sarp, Sade Sati, Pitra, Nadi — all doshas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 rashis + annual/monthly/weekly predictions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graha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9 planets — characteristics, transits, effects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27 nakshatras — individual articles + combinations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35+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Auspicious timing for various life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Remedies — gemstones, rudraksha, mantra, puja, daan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Beginner articles — what is kundali, how to read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25+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significance of festivals +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25+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spirituality, Ram Mandir, Saryu,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20+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Writings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Personal reflections by our Brahman Acharyas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30+ articles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5.2  Category Page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Route: /blog/category/[slug] — e.g. /blog/category/dosha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Category hero: name + description + article 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All articles in this category — same grid as /blog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Sub-category filter (if applicable) — e.g. Dosha category: Mangal | Kaal Sarp | Sade Sati |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Related tool/service CTA: 'Mangal Dosha check karo' → /tools/mangal-dosha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6 — Acharya Author Pages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7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Trust + SEO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Har Acharya ka ek author page hona chahiye. Yeh Google E-E-A-T (Experience, Expertise, Authoritativeness, Trustworthiness) ke liye critical hai. Named human experts writing content = higher rankings.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6.1  Author Page — /blog/acharya/[slug]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Profile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Large photo + name + location (Ayodhya) + credentials + badges + short bio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Expertise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List of specializations: 'Vivah Jyotish | Kaal Sarp | Nadi Jyotish'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'[Name] Ji ne [N] articles likhe hain'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articles by this Acharya — same card layout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 markup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Person schema — name, jobTitle, knowsAbout, worksFor (AstroAyodhya), hasCredential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Consultation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'[Name] Ji se seedha baat karo — ₹1,499/30min' → /acharyas/[slug]#booking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6.2  E-E-A-T Signals for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Real Acharya name + photo on every article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Author bio with credentials on article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Links from article to Acharya profile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Links from Acharya profile to consultation page (real person, real credentials)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'Reviewed by Acharya [Name]' on all editorial articles (even if not authored by Acharya)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Publication date + last updated date — freshness signal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7 — Multilingual System</w:t>
      </w: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9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Language Priority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first — always. English second — for NRI and non-Hindi speakers. Hinglish for young urban audience. Other languages based on traffic data.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7.1  Language Implementation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(default)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articles written in Hindi first. URL: /blog/[slug] (no prefix)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 articles translated. URL: /en/blog/[slug]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Select articles in Hinglish — Roman script Hindi. URL: /hinglish/blog/[slug]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hreflang 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Implemented for all language variants — Google sees relationships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Language switcher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page top — 'Hindi | English | Hinglish' if available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Fallback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If English version doesn't exist — show Hindi version with notice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7.2  Translation Priority — Which Articles to Translate First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Priority 1 — NRI critical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articles, Kundali basics, Vivah muhurat 2026 — translate to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Priority 2 — Young 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Fun articles, Rashi compatibility, Baby name — add Hinglish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Priority 3 —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Rashifal articles — translate to Bengali, Tamil, Telugu for regional SEO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Never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personal reflections in Hindi — authentic, leave Hindi 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8 — Acharya Authoring Workflow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A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Non-Technical Authors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Acharyas ke liye writing process seedha aur simple hona chahiye. Unhe code ya Markdown nahi aana chahiye.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8.1  Sanity Studio Writing Flow for Acharyas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Acharya opens Sanity Studio in browser (studio.astroayodhya.com)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Logs in with their dedicated Acharya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Clicks 'New Article' — sees simple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Fills: Title (Hindi) | Category | Tags | Body text (rich text editor — like WhatsApp but richer)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Uploads featured image OR requests from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Clicks 'Submit for Review'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Editorial team reviews — fixes formatting/SEO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Editor publishes — article goes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Sanity Studio simplifications for Acharyas: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Rich text editor — Hindi typing via any keyboard (Inscript/Phonetic)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No code ever — pure WYSIWYG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Image upload via drag-drop — no S3 knowledge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Preview: 'Is article ko preview mein dekho' before submitting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Mobile-compatible — Acharya can write on phone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8.2  Editorial Review Checklist</w:t>
      </w: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Easy boli — no pure Sanskrit or rare words (see Section 12)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SEO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Contains primary keyword — max 60 chars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Engaging — contains keyword — max 160 chars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H2 headings present — proper hierarchy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Internal links to relevant /tools, /puja, /shop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Alt text in Hindi added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+ date + category correct in CMS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Proofread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Spelling check — Hindi spell checker applied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9 — Article Types — 6 Formats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9.1  Format 1 — Informational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"Mangal Dosha Kya Hota Hai? — Poori Jaankari"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80" w:before="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c1917"/>
          <w:sz w:val="22"/>
          <w:szCs w:val="22"/>
          <w:rtl w:val="0"/>
        </w:rPr>
        <w:t xml:space="preserve">Most common format. Explains a Jyotish concept thoroughly. Structure: What it is → Why it happens → What it means → What to do. Target length: 1,500-2,500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9.2  Format 2 — Listicle / Quick 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"10 Signs You May Have Kaal Sarp Dosha — Hindi"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Number-based format — easy to scan. High social sharing. Target: 800-1,200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9.3  Format 3 — Year-Specific / Seasonal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"Vivah Muhurat 2026 — Shubh Dates Ki Complete List"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Date-bound content — extremely high traffic during wedding season. Must be updated annually. Target: 1,000-2,000 words with muhurat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9.4  Format 4 — Rashi-Specific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"Mesh Rashi 2026 — Poora Saal Ka Haal"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Annual prediction for each of 12 rashis — 12 articles written once per year. Very high traffic. Target: 1,500-2,500 words 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9.5  Format 5 — FAQ Article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"Sade Sati Ke Bare Mein 25 Sawaal Aur Unke Jawab"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FAQ-style format — targets question-based searches. Google Featured Snippet friendly. FAQPage schema. Target: 1,000-1,500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9.6  Format 6 — Acharya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Example: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"Meri 30 Saal Ki Jyotish Yatra — Acharya Ramesh Ji Ki Zubani"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Personal narrative by Acharya — builds human connection, E-E-A-T signals. Not SEO-focused — brand building. Target: 500-1,000 words. No keyword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10 — Content Calendar &amp; Topic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10.1  Launch Content — 50 Articles (Month 1)</w:t>
      </w: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5560"/>
        <w:gridCol w:w="2000"/>
        <w:tblGridChange w:id="0">
          <w:tblGrid>
            <w:gridCol w:w="1800"/>
            <w:gridCol w:w="556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Article Titles (sample)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Dosha (15)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Kya Hota Hai | Kaal Sarp Dosha Complete Guide | Sade Sati Kab Shuru Hoti Hai | Pitra Dosha Symptoms | Nadi Dosha aur Vivah | Mangal Dosha Cancellations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Mesh Rashi 2026 | Vrishabh Rashi 2026 | ... (all 12 rashis)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Rohini Nakshatra Characteristics | Ashwini Nakshatra | Pushya Nakshatra | Abhijit Nakshatra | Gandmool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Basics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Kya Hoti Hai | Lagna Kya Hota Hai | Mahadasha Kya Hai | Navgraha Parichay | Bhav Kya Hai | Rashi aur Lagna Mein Fark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Muhurat 2026 | Ghar Kharidne Ka Muhurat | Naya Kaam Shuru Karne Ka Samay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Navami 2026 Muhurat | Navratri 2026 | Diwali 2026 Puja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Ayodhya Ka Jyotish Mahatva | Saryu Snan Ki Vidhi | Ram Mandir Darshan 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Brahman Jyotish Parampara | Acharya Ramesh Ji Ka Parichay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10.2  Seasonal Content Calendar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2800"/>
        <w:gridCol w:w="2600"/>
        <w:gridCol w:w="2760"/>
        <w:tblGridChange w:id="0">
          <w:tblGrid>
            <w:gridCol w:w="1200"/>
            <w:gridCol w:w="2800"/>
            <w:gridCol w:w="2600"/>
            <w:gridCol w:w="2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Priority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Search Volume Reason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Muhurat 2026 | Makar Sankranti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Wedding season starts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Valentine's + Love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Valentine's Day searches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Holi 2026 | Chaitra Navratri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Navami | Kundali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Ram Navami peak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5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Muhurat May-June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Wedding season peak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Monsoon + Health Jyotish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Seasonal searches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Sawan Shivratri | Shravan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Shravan devotion peak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6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Independence Day | Rakshabandhan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searches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4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Navratri Prep | Pitru Paksha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Navratri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Navratri | Diwali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Diwali peak 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Muhurat Nov-Dec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Post-Chaturmas wedding 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8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Yearly Rashifal 2027 | Vivah 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 year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10 articles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11 — In-Article CTAs &amp; Monetization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3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Non-Intrusive Approach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articles convert when CTAs feel helpful, not pushy. Contextual CTAs based on article topic convert 3x better than generic sidebar ads.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11.1  CTA Placement Rules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After para 3 (early)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First soft CTA — 'Check your own Mangal Dosha — Free' → relevant tool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Mid-article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Callout box CTA — puja or consultation 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End of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2-3 product/service CTAs relevant to 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Sidebar (desktop)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relevant CTA — changes based on article category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tool embeds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Short embedded tool form within article — directly usable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11.2  Article-to-Product/Service Mapping</w:t>
      </w: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200"/>
        <w:gridCol w:w="2760"/>
        <w:gridCol w:w="2400"/>
        <w:tblGridChange w:id="0">
          <w:tblGrid>
            <w:gridCol w:w="2000"/>
            <w:gridCol w:w="2200"/>
            <w:gridCol w:w="276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Article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CTA 1 —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CTA 2 — Puja/Product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CTA 3 — Forecast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Checker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Mangal Dosha Puja + Moonga 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'Marriage timing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Checker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Kaal Sarp Puja + Yantra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'Kaal Sarp effects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Calc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Sade Sati Shanti + Rudraksha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'Sade Sati phase analysis'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Finder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Nakshatra Rudraksha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'Nakshatra periods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Free kundali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Rashi-specific gemstone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'Your rashi's year ahead'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Muhurat finder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None specific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'Personal muhurat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Kundali Milan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Vivah Puja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'Marriage timing in forecast'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Panchang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Festival puja 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11.3  Newsletter / WhatsApp Opt-in in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Mid-article and end of article — WhatsApp subscription prompt: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"Aisi aur articles WhatsApp pe paana chahte hain? — hamare saath judo"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Phone number input OR 'Google se join karo' button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On signup: added to WhatsApp broadcast list for weekly blog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First message: 'Shukriya! Har hafte ek helpful Jyotish article WhatsApp pe milega.'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12 — Easy Hindi Writing Guidelines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7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Writer Reference — Critical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guidelines sabhi writers, Acharyas, aur editors ke liye mandatory hain. Blog ki Hindi ka level waisi hi honi chahiye jaisi baaki site ki Hindi hai — aam boli, pure Sanskrit nahi.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12.1  Core Writing Principles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Aam boli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Woh Hindi likho jo Lucknow, Kanpur, Patna ke log roz bolte hain — not textbook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Short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Max 12-15 words per sentence in Hindi content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Active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'Mangal 7th house mein hai' — not 'Saptam bhav mein Mangal ki sthiti paayi jaati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 pure Sanskrit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'Pratikulta' mat likho — 'mushkil waqt' likho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Conversational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Write as if explaining to a friend — not a textbook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Indian format: ₹2 lakh, not ₹2,00,000. Figures, not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English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Keep: time, date, online, percentage, etc. Replace: difficult English jargon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12.2  Common Word Replacements — Blog Version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Avoid (Pure Hindi)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Use Instead (Easy)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Avoid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Use Instead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ग्रह नक्षत्र विचार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planet aur nakshatra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प्रतिकूलता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mushkil samay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व्यावसायिक क्षेत्र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kaam-dhanda ka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शुभफलदायक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achha / faydemand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दाम्पत्य जीवन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shaadi-shuda zindagi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उचित समय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sahi waqt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आर्थिक उन्नति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paiso mein taraqqi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ज्योतिषशास्त्र के अनुसार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Jyotish ke hisaab 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वायव्य दिशा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northwest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Palanquin Dark" w:cs="Palanquin Dark" w:eastAsia="Palanquin Dark" w:hAnsi="Palanquin Dark"/>
                <w:color w:val="1c1917"/>
                <w:sz w:val="20"/>
                <w:szCs w:val="20"/>
                <w:rtl w:val="0"/>
              </w:rPr>
              <w:t xml:space="preserve">षड्बल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planet ki shakti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12.3  Jyotish Technical Terms — When to Keep Sanskrit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Yeh terms Hindi mein hi rahen — in ko translate mat karo: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Mahadasha, Antardasha, Pratyantar — Dasha system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Lagna, Rashi, Nakshatra, Pada — chart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Bhava (house number) — but 'house number' bhi acceptable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Dosha names: Mangal Dosha, Kaal Sarp, Sade Sati — keep as-is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Planet names: Surya, Chandra, Mangal, Shani — keep Sanskrit (readers expect these)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Yoga names: Raj Yoga, Gaj Kesari — keep as-is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0"/>
          <w:szCs w:val="20"/>
          <w:rtl w:val="0"/>
        </w:rPr>
        <w:t xml:space="preserve">NOTE: When using Sanskrit terms — first use mein explain karo. Example: 'Mahadasha (aapke janam ka ek bada time period)'.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13 — SEO Optimization for 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13.1  On-Page SEO Checklist for Every Article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Primary keyword in 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Exact match ya close variant in article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Keyword in first 100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Natural use in opening paragraph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H2 headings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3-8 H2 headings — each targeting related keyword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Internal 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3-5 links to relevant platform pages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External links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1-2 links to authoritative sources (Wikipedia, shastratext.com)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1-3 images with Hindi alt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Word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Minimum 800 words. Most topics: 1,500+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Readability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Short paragraphs. Short sentences. Subheadings every 300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Schema markup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+ Author + FAQPage + BreadcrumbList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Meta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Includes keyword. Enticing. Max 160 chars.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URL 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romanized: mangal-dosha-kya-hota-hai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13.2  Blog SEO — Keyword Research 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Three types of keywords to target: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Information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'Mangal Dosha kya hota hai' — high volume, informational intent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Question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'Kya main Manglik hoon' — question format, featured snippet potential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Seasonal keywords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'Vivah Muhurat 2026' — date-based, annual renewal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13.3  Featured Snippet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c1917"/>
          <w:sz w:val="22"/>
          <w:szCs w:val="22"/>
          <w:rtl w:val="0"/>
        </w:rPr>
        <w:t xml:space="preserve">Several blog articles can rank for Google Featured Snippets: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FAQ format articles — define question as H2, answer in first sentence of paragraph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Definition-type articles — 'Mangal Dosha' H1 → first paragraph: what it is in 40-50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List-type articles — numbered list after H2 heading — often shows in snippets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Table format — muhurat tables, planetary tables — Google shows tables in snippets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13.4  Internal Linking Structure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Blog →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Every dosha/rashi article links to relevant tool: 'Mangal Dosha check karo →'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Blog →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Remedy articles link to puja/shop/consultation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Blog →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articles section + inline contextual links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Tools →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Each tool page links to the full educational article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Kundali → 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After kundali built: 'Apne Nakshatra ke baare mein aur padho →'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14 — Foundation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14.1  Foundation on Blog</w:t>
      </w: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/blog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Global Foundation strip + below newsletter: '50% profit Foundation ko'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pages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Small green Foundation note at end of article before related articles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'[Acharya Name] ke lekh se AstroAyodhya ke zariye Foundation ko help milti hai'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Foundation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Dedicated category: 2-3 articles about Foundation's work — impact stories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Donate 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Small green button in sidebar → larawarefoundation.com/donate/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f7d0" w:space="0" w:sz="4" w:val="single"/>
              <w:left w:color="166534" w:space="0" w:sz="12" w:val="single"/>
              <w:bottom w:color="bbf7d0" w:space="0" w:sz="4" w:val="single"/>
              <w:right w:color="bbf7d0" w:space="0" w:sz="4" w:val="single"/>
            </w:tcBorders>
            <w:shd w:fill="f0fdf4" w:val="clear"/>
            <w:tcMar>
              <w:top w:w="140.0" w:type="dxa"/>
              <w:left w:w="220.0" w:type="dxa"/>
              <w:bottom w:w="140.0" w:type="dxa"/>
              <w:right w:w="220.0" w:type="dxa"/>
            </w:tcMar>
          </w:tcPr>
          <w:p w:rsidR="00000000" w:rsidDel="00000000" w:rsidP="00000000" w:rsidRDefault="00000000" w:rsidRPr="00000000" w14:paraId="000002F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6534"/>
                <w:sz w:val="20"/>
                <w:szCs w:val="20"/>
                <w:rtl w:val="0"/>
              </w:rPr>
              <w:t xml:space="preserve">Foundation Note at Article 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before="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c1917"/>
                <w:sz w:val="20"/>
                <w:szCs w:val="20"/>
                <w:rtl w:val="0"/>
              </w:rPr>
              <w:t xml:space="preserve">Yeh article AstroAyodhya ke platform pe hai. Hamare net profit ka 50% Laraware Welfare Foundation ko jaata hai — Ayodhya ke zaroorattmand logon ki seva ke liye. Aur jaanna chahte hain? → astroayodhya.com/foundation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15 — Social Sharing &amp;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15.1  WhatsApp-First Sharing</w:t>
      </w: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2F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India Distribution Strategy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India mein content WhatsApp pe share hota hai — not Twitter or Facebook primarily. Har article ke liye WhatsApp sharing optimize karna hai.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Large WhatsApp button at top + bottom of article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Pre-filled: 'Yeh article padha? [Title] — [Short URL] via AstroAyodhya'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OG image (1200×630) designed to look good in WhatsApp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'[N] logon ne share kiya' — social proof. Show if &gt; 10 shares.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Copy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One-tap copy for WhatsApp paste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15.2  SEO-Optimized Sharing Images</w:t>
      </w:r>
      <w:r w:rsidDel="00000000" w:rsidR="00000000" w:rsidRPr="00000000">
        <w:rPr>
          <w:rtl w:val="0"/>
        </w:rPr>
      </w:r>
    </w:p>
    <w:tbl>
      <w:tblPr>
        <w:tblStyle w:val="Table4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OG Image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1200×630px. Hindi title large. Acharya photo small. AstroAyodhya branding.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Generation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Auto-generated via Cloudinary text overlay OR Puppeteer screenshot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Dark saffron background, white text, Devanagari font, flame icon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Per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Unique OG image for every article — improves CTR on social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E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b45309"/>
          <w:sz w:val="30"/>
          <w:szCs w:val="30"/>
          <w:rtl w:val="0"/>
        </w:rPr>
        <w:t xml:space="preserve">15.3  Blog → WhatsApp Broadcast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Weekly blog digest via WhatsApp — 3 new articles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Seasonal content pushed before festivals — 'Navratri se pehle yeh padho'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Viral article notifications — 'Is hafte yeh bahut padha gaya'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16 — Performance &amp; Technical Spec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16.1  Next.js Blog Technical Implementation</w:t>
      </w:r>
      <w:r w:rsidDel="00000000" w:rsidR="00000000" w:rsidRPr="00000000">
        <w:rPr>
          <w:rtl w:val="0"/>
        </w:rPr>
      </w:r>
    </w:p>
    <w:tbl>
      <w:tblPr>
        <w:tblStyle w:val="Table4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rendering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with ISR — revalidate 3600 (1 hour). Instant load for readers.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CMS fetching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 queries at build time + ISR for updates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Image 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Next.js Image component + Cloudinary CDN. WebP format. Lazy load.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fonts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Noto Sans Devanagari — preloaded for body text. 400 + 700 weights only.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Code splitting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 specific components lazy loaded — don't bloat main bundle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Algolia OR Sanity GROQ search for /blog search bar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16.2  Performance Targets</w:t>
      </w:r>
      <w:r w:rsidDel="00000000" w:rsidR="00000000" w:rsidRPr="00000000">
        <w:rPr>
          <w:rtl w:val="0"/>
        </w:rPr>
      </w:r>
    </w:p>
    <w:tbl>
      <w:tblPr>
        <w:tblStyle w:val="Table4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LCP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2.5s — article text rendered SSG. Images lazy loaded.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&lt; 0.1 — Reserve image dimensions. Stable layout.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Hindi rendering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Test on low-end Android (Redmi Note) — Devanagari must render properly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Bundle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page &lt; 150KB JS (excluding CMS SDK)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Core Web Vitals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All green for top 10 blog articles — regular monitoring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D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SECTION 17 — Mobile Responsiveness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17.1  Mobile Blog Layout</w:t>
      </w:r>
      <w:r w:rsidDel="00000000" w:rsidR="00000000" w:rsidRPr="00000000">
        <w:rPr>
          <w:rtl w:val="0"/>
        </w:rPr>
      </w:r>
    </w:p>
    <w:tbl>
      <w:tblPr>
        <w:tblStyle w:val="Table4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800"/>
        <w:gridCol w:w="4560"/>
        <w:tblGridChange w:id="0">
          <w:tblGrid>
            <w:gridCol w:w="2000"/>
            <w:gridCol w:w="2800"/>
            <w:gridCol w:w="4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Desktop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grid + sidebar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1-col. No sidebar — newsletter at bottom.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720px body + TOC sidebar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width. TOC = collapsible 'Contents' button.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Featured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below author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— above title on mobile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 buttons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Floating share bar on 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bottom bar: WhatsApp + Copy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3-col grid below 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scroll row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Full width — compact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In-article CTAs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Inline callout boxes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Same — full width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9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17.2  Hindi Readability on Mobile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Font size: minimum 16px for body text — 18px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Line height: 1.8 — Devanagari needs more vertical space than Latin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Paragraph spacing: 1.5rem between paragraphs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Max width: 100% on mobile — no horizontal scroll 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Touch targets on links: minimum 44px height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Test on: Redmi Note 10 (most common Indian phone) — 360px wide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Style w:val="Heading1"/>
        <w:spacing w:after="160" w:before="5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40"/>
          <w:szCs w:val="40"/>
          <w:rtl w:val="0"/>
        </w:rPr>
        <w:t xml:space="preserve">APPENDIX — Components, APIs &amp; Topic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A.1  React Components</w:t>
      </w:r>
      <w:r w:rsidDel="00000000" w:rsidR="00000000" w:rsidRPr="00000000">
        <w:rPr>
          <w:rtl w:val="0"/>
        </w:rPr>
      </w:r>
    </w:p>
    <w:tbl>
      <w:tblPr>
        <w:tblStyle w:val="Table4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3200"/>
        <w:gridCol w:w="3760"/>
        <w:tblGridChange w:id="0">
          <w:tblGrid>
            <w:gridCol w:w="2400"/>
            <w:gridCol w:w="3200"/>
            <w:gridCol w:w="3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File Path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BlogHub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app/blog/page.tsx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ISR hub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app/blog/[slug]/page.tsx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+ ISR article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app/blog/category/[cat]/page.tsx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SSG category archive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app/blog/acharya/[acharya]/page.tsx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ArticleCard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components/blog/ArticleCard.tsx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Card for grid + carousel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components/blog/ArticleHeader.tsx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Title + author + meta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components/blog/ArticleBody.tsx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MDX or Portable Text renderer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TableOfContents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components/blog/TableOfContents.tsx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Sticky H2 nav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ArticleFooter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components/blog/ArticleFooter.tsx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Tags + author bio + share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components/blog/RelatedArticles.tsx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3 related cards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ShareButtons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components/blog/ShareButtons.tsx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+ copy +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InArticleCTA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components/blog/InArticleCTA.tsx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Contextual tool/product CTA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NewsletterInline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components/blog/NewsletterInline.tsx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WhatsApp opt-in mid-article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components/blog/CategoryFilter.tsx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Horizontal tab filter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components/blog/AuthorBio.tsx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Acharya bio box in article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BlogSidebar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components/blog/BlogSidebar.tsx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Desktop sidebar widgets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BlogSearch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components/blog/BlogSearch.tsx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Sanity/Algolia search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A.2  API / CMS Queries</w:t>
      </w:r>
      <w:r w:rsidDel="00000000" w:rsidR="00000000" w:rsidRPr="00000000">
        <w:rPr>
          <w:rtl w:val="0"/>
        </w:rPr>
      </w:r>
    </w:p>
    <w:tbl>
      <w:tblPr>
        <w:tblStyle w:val="Table4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000"/>
        <w:gridCol w:w="4760"/>
        <w:tblGridChange w:id="0">
          <w:tblGrid>
            <w:gridCol w:w="2600"/>
            <w:gridCol w:w="20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Query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7e5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1917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getAllArticles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 + sitemap generation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getArticleBySlug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Individual article SSG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getArticlesByCategory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Category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getArticlesByAcharya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Author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getRelatedArticles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Related section — same category + tags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getFeaturedArticles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Sanity GROQ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Hub page featured section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searchArticles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Algolia OR Sanity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Search functionality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GET /blog/view-count/:slug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Internal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Track article views for 'popular' sorting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6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A.3  285-Topic Content Plan — Category Breakdown</w:t>
      </w:r>
      <w:r w:rsidDel="00000000" w:rsidR="00000000" w:rsidRPr="00000000">
        <w:rPr>
          <w:rtl w:val="0"/>
        </w:rPr>
      </w:r>
    </w:p>
    <w:tbl>
      <w:tblPr>
        <w:tblStyle w:val="Table4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0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3A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97706"/>
                <w:sz w:val="20"/>
                <w:szCs w:val="20"/>
                <w:rtl w:val="0"/>
              </w:rPr>
              <w:t xml:space="preserve">Content Roadmap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Yeh topics Year 1 mein cover karne hain. Priority order: Dosha articles first (highest traffic), then Rashi, then seasonal.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Dosha Category — 55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Mangal Dosha series: What it is | 12 placements | 25 cancellations | Remedies | Vivah impact | Kumbh Vivah | Ark Vivah | Famous Manglik celebrities | Mangal Dosha in different lagnas (12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Kaal Sarp series: What it is | 12 types (individual articles each) | Remedies | Puja guide (15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Sade Sati series: What it is | 3 phases | Per rashi impact (12) | Remedies | Current Sade Sati status (15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Pitra Dosha series: What it is | 14 types | Remedies | Gaya pind daan guide (8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Other: Nadi Dosha | Shrapit Dosha | Bhakoot Dosha (7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Rashi Category — 60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Annual Rashifal (2026, 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Rashi characteristics / swabhav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Rashi and 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Rashi and marriage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Lucky gemstone + rudraksha for rashi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Nakshatra Category — 35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27 × Individual nakshatra characteristics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8 × Nakshatra combinations + special topics (Gandmool, Abhijit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Muhurat Category — 30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12 × Monthly vivah muhurat (2026-2027)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Muhurat for: ghar kharidna | car kharidna | business start | naukri | surgery | overseas travel | gold purchase (7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Festival muhurat (Navratri, Diwali, etc.) — 11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Graha (Planets) — 40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9 × Planet characteristics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9 × Planet transits and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9 × Planet remedies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13 × Specific topics: Shani Mahadasha | Rahu effects | Ketu moksha |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Upay (Remedies) — 40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Gemstone guides: each of 9 Navratna (9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Rudraksha guides: 1-14 mukhi (14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Yantra guides: main 10 yantras (10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Mantra guides: planet-specific mantras (7 articles)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Jyotish Basics — 25 Articles: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917"/>
          <w:sz w:val="22"/>
          <w:szCs w:val="22"/>
          <w:u w:val="none"/>
          <w:shd w:fill="auto" w:val="clear"/>
          <w:vertAlign w:val="baseline"/>
          <w:rtl w:val="0"/>
        </w:rPr>
        <w:t xml:space="preserve">Kundali basics series: 12 houses | 9 planets | 12 rashis | 27 nakshatras | reading a chart | divisional charts | dasha system | transits | aspects | 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c1917"/>
          <w:sz w:val="22"/>
          <w:szCs w:val="22"/>
          <w:rtl w:val="0"/>
        </w:rPr>
        <w:t xml:space="preserve">Total target Year 1: 285+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pStyle w:val="Heading2"/>
        <w:pBdr>
          <w:bottom w:color="b45309" w:space="1" w:sz="4" w:val="single"/>
        </w:pBdr>
        <w:spacing w:after="12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b45309"/>
          <w:sz w:val="30"/>
          <w:szCs w:val="30"/>
          <w:rtl w:val="0"/>
        </w:rPr>
        <w:t xml:space="preserve">A.4  Next Pages in Document Queue</w:t>
      </w:r>
      <w:r w:rsidDel="00000000" w:rsidR="00000000" w:rsidRPr="00000000">
        <w:rPr>
          <w:rtl w:val="0"/>
        </w:rPr>
      </w:r>
    </w:p>
    <w:tbl>
      <w:tblPr>
        <w:tblStyle w:val="Table4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Next: /about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About AstroAyodhya — Laraware Group story, founding vision, Ayodhya connection, media coverage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Final: 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c1917"/>
                <w:sz w:val="20"/>
                <w:szCs w:val="20"/>
                <w:rtl w:val="0"/>
              </w:rPr>
              <w:t xml:space="preserve">Admin panel — complete developer spec for platform management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Bdr>
          <w:bottom w:color="d97706" w:space="1" w:sz="20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d97706"/>
          <w:sz w:val="32"/>
          <w:szCs w:val="32"/>
          <w:rtl w:val="0"/>
        </w:rPr>
        <w:t xml:space="preserve">AstroAyodhya.com — Blog System Document v1.0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b45309"/>
          <w:sz w:val="24"/>
          <w:szCs w:val="24"/>
          <w:rtl w:val="0"/>
        </w:rPr>
        <w:t xml:space="preserve">Routes: /blog | /blog/[slug] | /blog/category/[cat] | /blog/acharya/[acharya]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spacing w:after="60" w:before="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66534"/>
          <w:sz w:val="20"/>
          <w:szCs w:val="20"/>
          <w:rtl w:val="0"/>
        </w:rPr>
        <w:t xml:space="preserve">50% profit → larawarefoundation.com  |  A Laraware Group Initiative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E">
    <w:pPr>
      <w:pBdr>
        <w:top w:color="b45309" w:space="1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Confidential  |  Laraware Group  |  Page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D">
    <w:pPr>
      <w:pBdr>
        <w:bottom w:color="d97706" w:space="1" w:sz="6" w:val="single"/>
      </w:pBdr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AstroAyodhya.com  |  Blog System Document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5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d9770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b45309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c1917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