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72"/>
          <w:szCs w:val="72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Acharyas — Complete Page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2"/>
          <w:szCs w:val="22"/>
          <w:rtl w:val="0"/>
        </w:rPr>
        <w:t xml:space="preserve">Routes: /acharyas  |  /acharyas/[slug]  |  /consultations  |  /consultations/[id]/room  |  Doc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routes: (1) /acharyas listing, (2) /acharyas/[slug] profile, (3) /consultations booking, (4) /consultations/[id]/room video call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/acharyas = SSG (ISR 1hr). /acharyas/[slug] = SSG. /consultations = SSR. /room = CSR.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Primary 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Build trust through named verified Acharyas + Book video consultations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 bookings: ₹1,499/30min | ₹2,499/45min | ₹3,499/60min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Trust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Acharyas page is the #1 trust builder — 'real people, real credentials'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Flat Pricing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per-minute billing. Fixed flat rate. Core brand promise.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Brahman Acharyas | Vedic Astrology Consultation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Meet our verified Brahman Acharyas from Ayodhya. Book 30-60 min consultations at flat rate. No per-minute billing. 500+ expert astrologers.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PART A — /acharyas (Listing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0: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Overview &amp;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Header &amp; Trust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Filter &amp; Search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3: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Acharya Card Design — Grid 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4: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Featured Acharyas — Top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5: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Verification Badge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6: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2"/>
          <w:szCs w:val="22"/>
          <w:rtl w:val="0"/>
        </w:rPr>
        <w:t xml:space="preserve">PART B — /acharyas/[slug] (Profile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7: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Profile Page Overview &amp; Layout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8: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Profile Header — Identity &amp; Credentials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9: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About Section — Guru Parampara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Specializations &amp;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Reviews &amp; Ratings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Booking Widget — Slot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Sample Consultation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PART C — /consultations (Booking Flow)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14: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Consultation Booking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15: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Pre-Session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16: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Payment for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2"/>
          <w:szCs w:val="22"/>
          <w:rtl w:val="0"/>
        </w:rPr>
        <w:t xml:space="preserve">PART D — /consultations/[id]/room (Video Call)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17: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Video Call Room — Agora.io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18: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During Session — Tools &amp;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19: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Post-Session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PART E — Acharya Onboarding &amp;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Acharya Onboarding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Acharya Admin Panel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SEO, Schema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Appendix: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Components, APIs, DB Schema, Agora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6"/>
          <w:szCs w:val="36"/>
          <w:rtl w:val="0"/>
        </w:rPr>
        <w:t xml:space="preserve">PART A — /acharyas (Listing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d97706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0 — Page Overview &amp;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0.1  Why This Page Is the Trust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Koi bhi platform pe paise tabhi lagata hai jab trust ho. AstroAyodhya ka sabse bada trust signal yeh hai ki hamare Acharyas REAL hain — naam, photo, parampara, credentials — sab public hai. Koi anonymous algorithm nahi.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46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Differentiation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Astrotalk, Astroyogi, GaneshaSpeaks — sab ke astrologers anonymous hain ya just first name + photo. AstroAyodhya pe har Acharya ka poora naam, gurukul, specialization, guru ka naam, aur Ayodhya se connection clearly dikhta hai. Yeh copy karna mushkil hai.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0.2  Two Types of Acharyas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Type 1 — Forecast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Report review karte hain — admin panel mein. Users se directly interact nahi karte. Volume-based work. 20-30 reports/day.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Type 2 — Consultation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 calls lete hain — live one-on-one. Booking system ke through. Fewer, more senior. Own profile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Overlap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Some senior Acharyas do both — review reports AND take consultations.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0.3  Flat Pricing — Core Promise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5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Brand Rule — Never Violate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 pe per-minute billing KABHI NAHI. Yeh Astrotalk ka model hai aur log isse darte hain — 'ek ghante mein kitna lag jaayega?' wali anxiety. Hum flat rate lete hain. ₹1,499 for 30 min — bas. Koi hidden charges nahi.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 — Page Header &amp; Trust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1.1 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"Ayodhya Ke Asli Pandit Ji Se Miliye"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"Yeh woh log hain jinpe Ram Janmabhoomi ka nagar bharosa karta hai — aur ab aap bhi kar sakte hain"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Stats bar — 4 numbers: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Verified Brahman Acharyas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4.8 /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Average rating (2.1 lakh+ reviews)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Flat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₹1,499/30min — koi per-minute nahi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India ki sabse sacred jyotish parampara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1.2  Trust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Below header — 2-line brand statement: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"Har Acharya ko personally verify kiya gaya hai — unka gurukul, unki parampara, unka anubhav. Koi anonymous astrologer nahi. Jis Acharya se aap baat karte hain — woh Ayodhya ke usi Brahman parivar se hain jo hazaron saalon se Jyotish ki seva karte aa rahe hain."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 — Filter &amp; Search System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6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filter bar above Acharya grid. Sticky on scroll. Filters update grid in real-time (client-side filtering). No page reload needed.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2.1  Filter Options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400"/>
        <w:gridCol w:w="3560"/>
        <w:gridCol w:w="2600"/>
        <w:tblGridChange w:id="0">
          <w:tblGrid>
            <w:gridCol w:w="1800"/>
            <w:gridCol w:w="1400"/>
            <w:gridCol w:w="3560"/>
            <w:gridCol w:w="2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Options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Default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Multi-select chips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Vivah/Kundali Milan | Career | Kaal Sarp | Sade Sati | Vastu | Medical | Business | Foreign | Pitra Dosha |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Multi-select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| English | Hinglish | Bengali | Tamil | Telugu | Gujarati | Marathi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 Available | Aaj Available | Kal Available | Kisi Bhi 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₹1,499 (30min) | ₹2,499 (45min) | ₹3,499 (60min) | Sabhi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4.9+ | 4.7+ | 4.5+ | Sabhi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20+ Saal | 10+ Saal | 5+ Saal | Sabhi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2.2  Search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'Acharya ka naam ya specialization dhundo' — text search. Searches across: name, specialization tags, expertise description.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Results count: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'[X] Acharyas available' — updates with each filter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Sort: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Dropdown: 'Best Match | Highest Rated | Most Reviewed | Earliest Available | Price Low-High'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Active filters: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Pills showing active filters with X to remove 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3 — Acharya Card Design — Grid View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9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3-column grid desktop, 2-col tablet, 1-col mobile. Each card is vertical — photo top, info below. Consistent card height using CSS grid + min-height. Cards link to /acharyas/[slug].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3.1  Card Elements — Complete Spec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Circular 96px. Saffron ring border (3px). Object-fit: cover. Alt: 'Acharya [Name]'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Brahman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Gold '✓ Brahman Verified' pill — top-right of photo (absolute positioned)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+ English: 'Acharya Ramesh Shastri' — 16px bold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Small: '📍 Ayodhya, UP' — 13px muted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 Parampara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line: 'Kashi Gurukul, 28 saal ka anubhav' — 13px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2-3 tag chips: 'Vivah' | 'Career' | 'Kaal Sarp' — colored tags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★★★★★ 4.9  (847 consultations)  — star + number +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Colored dot + text: '🟢 Abhi Available' OR '🟡 Aaj 3 PM se' OR '⚫ Aaj Nahi'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flags/text: 'Hindi, English'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'₹1,499 / 30 min' — saffron color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'Slot Book Karo' — full width, saffron — links to /acharyas/[slug]#booking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3.2  Availability Color Coding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🟢 Green dot — 'Abhi Available'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current slot is open — real-time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🟡 Yellow — 'Aaj [time] se'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 available slot is today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🔵 Blue — 'Kal Available'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 available slot is tomorrow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⚫ Grey — 'Is hafte nahi'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slots available this week — still show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🔴 Red — 'Temporarily Off'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on break — card shown with 'Filhaal Unavailable' overlay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0"/>
          <w:szCs w:val="20"/>
          <w:rtl w:val="0"/>
        </w:rPr>
        <w:t xml:space="preserve">DEV: Availability status updated via API every 5 minutes. Redis cache key: acharya:availability:[id]. Websocket not needed — polling sufficient for this use case.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4 — Featured Acharyas — Top Section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B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Above the filter bar — a 'Featured' horizontal scroll section of 4-6 top Acharyas. Slightly larger cards. Saffron 'Featured' badge. These are admin-curated. Scrollable on mobile.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4.1  Featured Section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"Hamare Sabse Pasandida Acharyas"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"In Acharyas ko logon ne sabse zyada pasand kiya — highest rated, most experienced"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4.2  Featured Card — Additional Elements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Slightly larger photo: 112px circular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Fira Mono" w:cs="Fira Mono" w:eastAsia="Fira Mono" w:hAnsi="Fira Mono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'⭐ Featured Acharya' gold badge at top of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One testimonial snippet: '"Unki baat ne meri zindagi badal di" — Priya, Delhi'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Total consultations number prominently: '2,847 consultations'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Video intro indicator: '▶ Video Parichay Hai' — click plays 30-sec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5 — Verification Badge System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C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Critical Trust Element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badges AstroAyodhya ko baaki sab se alag karta hai. Kisi ke paas yeh nahi hai. Developer ko yeh badges carefully implement karne hain — har badge ke peeche real verification process honi chahiye.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5.1  Badge Types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1400"/>
        <w:gridCol w:w="2760"/>
        <w:gridCol w:w="3200"/>
        <w:tblGridChange w:id="0">
          <w:tblGrid>
            <w:gridCol w:w="2000"/>
            <w:gridCol w:w="1400"/>
            <w:gridCol w:w="2760"/>
            <w:gridCol w:w="3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How 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Brahman Verified 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Gold pill, checkmark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Confirmed Brahman lineage — birth certificate or panchayat record verified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verification + document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Resident 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Saffron, flame icon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Currently living in or regularly visiting Ayodhya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Address proof + physical visit 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Gurukul Trained 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Cream, book icon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Formal Vedic education from recognized gurukul or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Certificate verification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20+ Saal Anubhav 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Bronze, hourglass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20+ years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Self-declared + 2 reference checks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1000+ Consultations 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Purple, 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Has completed 1000+ platform consultations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Auto-awarded by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 Acharya 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Blue, 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Actively reviews forecasts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assignment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Specialization Expert 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Teal,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Expert in specific area — top ratings in that specialty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Minimum 100 reviews 4.8+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5.2  Badge Display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Maximum 3 badges shown on listing card — most important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All badges shown on profile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Hover/tap on any badge → tooltip explaining what it means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Badges are NOT self-selected by Acharya — admin assigns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6 — Foundation Integration on /acharyas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6.1  Foundation Elements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Above filter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green strip: 'Har consultation ka 50% profit Laraware Foundation ko jaata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 card footer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'🌱 Foundation Supporter' micro-badge on each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 of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Full Foundation section: 'Aapki consultation se kisi ki zindagi badlegi' + donate CTA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PART B — /acharyas/[slug] (Profile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bottom w:color="b45309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7 — Profile Page Overview &amp; Layout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0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Profile page is the most content-rich page for trust building. Two-column layout: LEFT 60% = profile content (about, expertise, reviews). RIGHT 40% = sticky booking widget. Full-width mobile.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7.1  URL Structure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URL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/acharyas/[slug]  e.g. /acharyas/acharya-ramesh-shastri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Slug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acharya-[firstname]-[lastname] — lowercase, hyphens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Canonical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Always /acharyas/[slug] — no query params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Breadcrumb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Home &gt; Acharyas &gt; Acharya Ramesh Shastri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with generateStaticParams for all active Acharyas. ISR 1hr.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8 — Profile Header — Identity &amp; Credentials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8.1  Profile Header Layout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200px × 200px — circular. High quality. Professional. Saffron ring 4px.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 (Hindi)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Devanagari script: 'आचार्य रमेश शास्त्री' — 28px bold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 (English)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'Acharya Ramesh Shastri' — 18px below Hindi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'Senior Jyotishacharya | Ayodhya' — 16px muted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badges this Acharya has — displayed in a row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Large: '★ 4.9 / 5  (2,847 reviews)' — gold stars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'28 saal ka anubhav' + '3,200+ consultations kiye'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'Boli jaane wali bhashayen: Hindi, Bhojpuri, English'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'📍 Ayodhya, Uttar Pradesh — Saryu Teerth ke paas rehte hain'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 intro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If available: 30-sec intro video auto-plays muted. Click for sound.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 profile button — copy link or WhatsApp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8.2  Intro Video Spec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30-60 seconds maximum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speaks in Hindi/native language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introduces self — name, gurukul, specialization, how they help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Vertical video (9:16) for mobile. Hosted on Cloudinary.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Thumbnail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Auto-generated frame from video + play button overlay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Recorded by Acharya on mobile — AstroAyodhya team edits &amp; uploads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9 — About Section — Guru Parampara</w:t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3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Key Differentiator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 Parampara section is unique to AstroAyodhya. No other platform shows this. It establishes deep credibility — Jyotish passed down through generations in the Brahman family.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9.1  Guru Parampara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Section title: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"Guru Parampara — Vidya Ki Virasat"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Content structure: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Parampara lineage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Visual family tree: Great-grandfather → Grandfather → Father → Acharya ji. Each with name + brief role.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Gurukul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'Acharya ji ne [Gurukul Name] mein [X] saal tak Vedic Jyotish padha — [Year] mein graduation'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Vidya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'Inhe [specific Jyotish school — Parashari/KP/Jamini] mein maharat haasil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Sacred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'Yeh in granths ka adhyayan kar chuke hain: BPHS, Saravali, Brihat Jataka...'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connection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'Yeh Hanumangarhi ke paas rehte hain. Roz subah Saryu snaan aur Ram mandir darshan karte hain.'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9.2  About Paragraph — Easy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"Main Acharya Ramesh Shastri, Ayodhya ke ek Brahman parivar mein paida hua hoon. Mere Dadaji se hi maine pehli baar kundali dekhna seekha tha — jab main sirf 8 saal ka tha. Unhone Kashi Gurukul mein shiksha li thi aur woh parampara aage mujhe mili. Pichhle 28 saalon mein maine 3,200 se zyada log ki kundali dekhi hain — shaadi ke faislon mein, business shuru karne mein, aur mushkil waqt mein."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10 — Specializations &amp;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10.1  Specialization Tags — Detailed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Listing page par tags hain — profile page pe detailed cards: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4360"/>
        <w:gridCol w:w="2800"/>
        <w:tblGridChange w:id="0">
          <w:tblGrid>
            <w:gridCol w:w="2200"/>
            <w:gridCol w:w="4360"/>
            <w:gridCol w:w="2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What it covers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Experience level shown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aur Kundali Milan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Shaadi ka timing, compatibility, Mangal dosha, 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28 saal, 800+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Career aur Vyavsay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Naukri change, business start, promotion, abroad chances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28 saal, 1,200+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12 types, severity analysis, Trimbakeshwar puja guidance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Expert — 500+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Shani Sade 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Phase analysis, remedies, best+worst years prediction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Expert — 900+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Prashn Kundali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Horary astrology — question-based instant 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Specialist — 400+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Vastu + Jyotish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Combined reading for ghar + kundali harmony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Advanced — 300+ cases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10.2  Famous Cases (Anonymized)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3-4 brief case studies — no real names, just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'Ek NRI client ne career choice ke liye poocha — Acharya ji ne exact 14-mahine window bataya jab foreign transfer hoga. Hua.'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'Ek couple ka Mangal Dosha tha — Acharya ji ne 3 cancellations identify karke bataya ki dosha nahi hai. Shaadi hui, 3 saal ho gaye — sukhi hain.'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'Ek business start date ke liye aaye — Acharya ji ne 1 specific date suggest ki. Business aaj bhi chal raha hai.'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11 — Reviews &amp; Ratings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11.1  Rating Display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Overall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Large: '4.9 / 5' — 64px. Gold stars. '2,847 reviews'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 breakdown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5-star bar chart: 5★ 78% | 4★ 16% | 3★ 4% | 2★ 1% | 1★ 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 ratings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sub-ratings: 'Samajhna aasaan' | 'Sahi prediction' | 'Helpful remedies' — each 4.8/5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Verified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'Verified Purchase ✓' on every review — only buyers can review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11.2  Review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Each review card shows: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name (partially masked: 'Priya S., Delhi')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Star rating +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'Consultation for: [Vivah/Career/Dosha]' 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Review text — max 200 words. Expandable if longer.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'Helpful? 👍 [count]'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reply (if any) — indented below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Pagination: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Show 10 reviews. 'Aur Reviews Dekho' → loads next 10. Filter by category.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Sort: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Most Recent | Most Helpful | Highest Rated | Lowest 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11.3  Review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Only users who completed a consultation can leave a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Review window: 7 days after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can reply to reviews within 14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 fake reviews — all tied to real bookings in 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Inappropriate reviews flagged to admin for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12 — Booking Widget — Slot Selection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8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RIGHT sticky column (40% width). This is the conversion element. Stays visible as user scrolls. Clean, minimal — only what's needed to book.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12.1  Booking Widget Components</w:t>
      </w: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Duration 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options: 30min (₹1,499) | 45min (₹2,499) | 60min (₹3,499) — radio buttons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picker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Calendar — next 7 days. Greys out dates with no slots.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 slots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Available slots for selected date — e.g. '10:00 AM | 11:30 AM | 3:00 PM | 5:30 PM'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Dropdown: 'Consultation language: Hindi ▼'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Optional: 'Mukhya sawaal (optional)' — 200 char text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'Total: ₹1,499  |  GST alag'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'Slot Book Karo →' — saffron, full width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If not logged in: 'Book karne ke liye pehle login karo' — modal opens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12.2  Slot Logic</w:t>
      </w: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Slot 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Minimum gap between slots: 15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Each Acharya sets max consultations/day in admin panel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Timezone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times shown in user's local timezone (auto-detected) + 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Buffer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15 min buffer after each session for Acharya to rest/prepare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cancellation up to 2 hours before. 50% refund within 1 hour.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No-show policy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User doesn't join in 10 min → session marked 'User No-show', no refund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Rescheduling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reschedule up to 24 hours before — once only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13 — Sample Consultation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Below the booking widget — 'Log In Se Poochte Hain' section showing popular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For Vivah specialist Acharya: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'Meri shaadi kab hogi?'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'Kundali mein Mangal Dosha hai — kya sach mein problem hogi?'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'Ladka/ladki ka rishta aa raha hai — kundali mein kuch problem to nahi?'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'Vivah muhurat kab nikalein — 2026 mein?'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For Career specialist Acharya: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'Naukri badalni chahiye ya nahi?'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'Business shuru karne ka sahi waqt kab hai?'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'Videsh mein job ka yog hai?'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'Promotion kab milegi — dasha mein kya hai?'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For Dosha specialist Acharya: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'Kaal Sarp Dosha kitna serious hai mere chart mein?'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'Sade Sati ke khatam hone ke baad kya hoga?'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'Pitra Dosha ka kya upay hai?'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These sample topics are shown as clickable chips — clicking pre-fills the 'Mukhya sawaal' field in the booking widget.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6"/>
          <w:szCs w:val="36"/>
          <w:rtl w:val="0"/>
        </w:rPr>
        <w:t xml:space="preserve">PART C — /consultations (Booking Flow)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bottom w:color="d97706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14 — Consultation Booking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14.1  Booking Confirmation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80" w:before="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After slot selection on profile page → /consultations/book confirmation screen: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Photo + name + rating + specialization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Session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| Time (IST + local TZ) | Duration | Language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Your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 + email + phone — pre-filled from account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 they entered + option to edit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₹[amount] + GST = Total ₹[total]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'Acharya ji aapki kundali dekh sakenge consultation mein' — checkbox to allow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'Confirm aur Payment Karo →'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14.2  Confirmation Email</w:t>
      </w: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Sent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+ Acharya both get confirmation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 confirmed + Date/Time + Acharya name + Join link (active 5 min before)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 booking + User's basic details + topic + kundali access permission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Calendar invite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iCal (.ics) attachment — add to Google/Apple calendar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hour before: reminder email + SMS + WhatsApp (if opted)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15 — Pre-Session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15.1  Pre-Session User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Email sent 1 hour before + shown in /consultations page: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'Apna Janma Vivaran taiyaar rakho: Date, Time, Jagah'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'Ek quiet jagah dhundho — background shor na ho'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'Apne sawaal likh lo — 2-3 main questions'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'Camera aur mic test kar lo pehle'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'Link 5 minute pehle kholna — join karo'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15.2  Acharya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gets user's kundali in admin panel 24 hours before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can add pre-session notes in admin panel — visible to self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user shared kundali access: full chart data available in session interface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Session brief shown: user's main question + chart 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16 — Payment for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16.1  Payment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Same Razorpay flow as forecast. Key differences: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₹1,499 | ₹2,499 | ₹3,499 based on duration selected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Slot hold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Slot held for 10 minutes while user completes payment. Released if not paid.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 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Slot confirmed. Acharya notified. Calendar invite sent.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Refund policy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refund: &gt; 2 hours before. 50%: 1-2 hours. No refund: &lt; 1 hour.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payout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70% of consultation fee to Acharya. 30% platform. Paid weekly.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16.2  Foundation Note on Consultation Checkout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f7d0" w:space="0" w:sz="4" w:val="single"/>
              <w:left w:color="166534" w:space="0" w:sz="12" w:val="single"/>
              <w:bottom w:color="bbf7d0" w:space="0" w:sz="4" w:val="single"/>
              <w:right w:color="bbf7d0" w:space="0" w:sz="4" w:val="single"/>
            </w:tcBorders>
            <w:shd w:fill="f0fdf4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20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Foundation Note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Aapki is consultation ka ≈50% platform profit Laraware Welfare Foundation ko jaata hai. Aap ek Acharya se ji ki baat karte hain — aur ek zaroorattmand bacche ki padhai mein help karte hain.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PART D — /consultations/[id]/room (Video Call)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bottom w:color="b45309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17 — Video Call Room — Agora.io Integration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1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Technical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Agora.io SDK for real-time video. Channel per consultation. Token-based auth. User and Acharya both join same channel. Session timer visible to both.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17.1  Room Layout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Main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— large view. User — small picture-in-picture (bottom right).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Controls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Bottom: Mic on/off | Camera on/off | Screen share | Chat | End call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Session timer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Top right: '⏱ 18:45 remaining' — counts down. Red when &lt; 5 min.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Right sidebar (collapsible): User's D1 chart + planet table + current dasha — for Acharya's 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Chat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Bottom-right: text chat. For sharing notes, links, mantra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Connection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Connection quality indicator — green/yellow/red dot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17.2  Agora.io Technical Spec</w:t>
      </w: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SDK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 RTC SDK — Web v4.x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Channel naming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consultation-[booking_id]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 RTC Token — generated server-side (Laravel). Expires: session end + 30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roles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= subscriber (can publish). Acharya = publisher (host).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Optional — with BOTH parties consent only. Stored on Agora Cloud Recording.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HD 720p preferred. Auto-downgrade on poor connection.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Fallback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If video fails → audio-only mode automatically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Mobile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mobile browser support (Chrome/Safari). No app download needed.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17.3  Room Access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join 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Unique URL in email + /consultations page. Active 10 min before, ends 10 min after session time.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join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From admin panel — 'Join Session' button. Same Agora channel.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Early join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Both can join 5 min early — lobby screen shown until other joins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Late join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Session starts counting from when Acharya joins (since they're providing service)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Recording consent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Popup before session: 'Is session ko record karna chahte hain? [Haan / Nahi]' — both must agree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18 — During Session — Tools &amp;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18.1  Kundali Sidebar (Acharya View)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D1 Chart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User's Rashi chart — SVG, same as /kundali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Planet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 planets — sign, house, degree,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dasha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Highlighted active Maha + Antardasha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Detected doshas list — quick 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can type notes during session — saved to booking record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18.2  Session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types notes during session — saved in real-time (auto-save every 30 sec)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Notes are shared with user AFTER session ends — email + in-app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Notes are NOT visible to user during session — only Acharya sees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can also type questions in chat during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18.3  Timer Alerts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10 minutes left: gentle audio chime + timer turns yellow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5 minutes left: yellow banner: 'Session mein 5 minute baaki hain'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 minute left: red banner: 'Session khatam hone wala hai'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0 minutes: session ends automatically. Both disconnected.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Extension: Acharya can offer 15-min extension — user pays ₹749 in-session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19 — Post-Session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19.1  Immediately After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Room closes. Both redirected to post-session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sees: 'Session khatam hua — Acharya ji se baat karke kaisa laga?'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Rating prompt: 1-5 stars + optional text review (200 chars). Required before accessing notes.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Notes from Acharya delivered: email + in-app notification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Recording download link (if recorded) — available for 30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19.2  Post-Session Email to User</w:t>
      </w: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'Aapki Consultation Complete — Acharya Ji Ki Notes'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Thank you + session summary + Acharya notes + any mantra/remedy mentioned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Remedies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If Acharya recommended products → 'Yahan se kharid sakte hain' with shop links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Follow-up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'Aur kuch poochna tha? Dobara book karo' CTA with Acharya's direct booking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'Aapki consultation se ≈₹[X] Foundation ko gaya' — impact note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19.3  Review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24 hours after session — follow-up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"Acharya [Name] Ji ke saath aapki consultation kaisi rahi? Ek minute mein review do — isse doosron ko help milegi Acharya choose karne mein."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Review window: 7 days. After that: locked.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6"/>
          <w:szCs w:val="36"/>
          <w:rtl w:val="0"/>
        </w:rPr>
        <w:t xml:space="preserve">PART E — Acharya Onboarding &amp;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Bdr>
          <w:bottom w:color="d97706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20 — Acharya Onboarding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20.1  Application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applies at /acharyas/apply — form with: Name, Photo, DOB, Gurukul, Parampara, Specializations, Experience, Languages, Video intro upload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Admin reviews application — checks credentials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Background verification: Brahman lineage doc + Gurukul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Phone interview: AstroAyodhya team member talks to Acharya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Demo forecast review: Acharya reviews a sample forecast — quality checked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Onboarding call: Platform explained, rules set, account created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Training: 2-hour video training on platform + how to use admin panel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Soft launch: First 5 consultations under 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Full launch: Acharya profile goes live on /acharyas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20.2  Acharya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Must be male Brahman (per traditional Jyotish Shastra — note: discuss with founder if female Brahman Acharyas to be onboarded too)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Minimum 5 years Jyotish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Formal Vedic education (gurukul, university, or guru-shishya parampara)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Must be based in or regularly visiting Ayodhya (initially — Phase 2 can expand)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Smartphone with good camera + stable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Comfortable with video calls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Hindi proficiency mandatory. English preferred.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20.3  Acharya Incentive Structure</w:t>
      </w: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₹15-25 per report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 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70% of booking fee (₹1,049 for 30min, ₹1,749 for 45min, ₹2,449 for 60min)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target bonus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Extra ₹500 if 100+ reports reviewed in a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 bonus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Extra 5% fee if monthly avg rating &gt; 4.8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Every Friday — NEFT/UPI to linked bank account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21 — Acharya Admin Panel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21.1  Acharya Dashboard — What They See</w:t>
      </w: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Today's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Upcoming consultations for today with join links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 queue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Reports pending review — newest first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Earnings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This week ₹X | This month ₹X | Total ₹X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Recent reviews + average + trend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Toggle on/off. Set weekly schedule.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Profile 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Edit bio, specializations, photo, video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21.2  Forecast Review Interface</w:t>
      </w: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forecast rendered in browser — chapter by chapter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Approve | Edit Section | Add Personal Note | Request Regeneration | Flag Issue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How long they've been reviewing — soft target: 10 min per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Chart 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chart visible alongside report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 note text area — max 300 words — appears in PDF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22 — SEO, Schema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22.1  /acharyas SEO</w:t>
      </w: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Target keywords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astrologer | vedic astrology consultation | brahman pandit online | kundali expert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&lt;title&gt;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Brahman Acharyas | Vedic Astrology Consultation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Organization + ItemList of Acharyas + LocalBusiness (Ayodhya)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22.2  /acharyas/[slug] SEO</w:t>
      </w: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Target keywords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[Acharya Name] astrologer | vedic jyotish [city] | kundali consultation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&lt;title&gt;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[Name] — Vedic Jyotish | [Specialization]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 schema — name, jobTitle, description, aggregateRating, offers (consultation prices)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og:image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Acharya's professional photo — 1200×630 with AstroAyodhya frame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22.3  Performance</w:t>
      </w: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/acharyas SSG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Pre-built for all active Acharyas. ISR 1 hour for availability updates.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Availability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Polls every 5 min. Redis cache. Not real-time — near-real-time acceptable.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 intro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Cloudinary video — auto-quality based on connection. Lazy loaded.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 SDK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Load only on /room page — not on listing/profile. 500KB JS saved.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23 — 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23.1  /acharyas Listing Mobile</w:t>
      </w: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800"/>
        <w:gridCol w:w="4560"/>
        <w:tblGridChange w:id="0">
          <w:tblGrid>
            <w:gridCol w:w="2000"/>
            <w:gridCol w:w="2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Filter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chips 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Scrollable horizontal. 'Filters' button opens bottom drawer with all filters.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stack. Cards full-width.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scroll 4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scroll — 1.2 cards visible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Dropdown above 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dropdown below filter button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23.2  /acharyas/[slug] Profile Mobile</w:t>
      </w: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800"/>
        <w:gridCol w:w="4560"/>
        <w:tblGridChange w:id="0">
          <w:tblGrid>
            <w:gridCol w:w="2000"/>
            <w:gridCol w:w="2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2-col: photo left, info 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1-col: photo centered, info below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 intro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in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play button — tap to expand full screen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 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right 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Sticky bottom bar: 'Book Karo ₹1,499' → taps open full booking flow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— same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 Parampara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— same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23.3  /consultations/room Mobile</w:t>
      </w: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800"/>
        <w:gridCol w:w="4560"/>
        <w:tblGridChange w:id="0">
          <w:tblGrid>
            <w:gridCol w:w="2000"/>
            <w:gridCol w:w="2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Large Acharya + PiP 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screen Acharya. User small overlay.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Right sidebar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 drawer — swipe up to see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 bar always visible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 bar. Auto-hides after 3s, tap to show.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Bottom-right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screen chat overlay — tap to toggle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 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 center — always visible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APPENDIX — Components, APIs &amp; DB Schema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A.1  React Components</w:t>
      </w: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3200"/>
        <w:gridCol w:w="3560"/>
        <w:tblGridChange w:id="0">
          <w:tblGrid>
            <w:gridCol w:w="2600"/>
            <w:gridCol w:w="32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AcharyasPage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app/acharyas/page.tsx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listing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app/acharyas/[slug]/page.tsx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profile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ConsultationsPage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app/consultations/page.tsx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User's bookings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app/consultations/[id]/room/page.tsx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CSR — Agora video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components/acharyas/AcharyaGrid.tsx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grid with filtering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components/acharyas/AcharyaCard.tsx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card — all elements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AcharyaFilters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components/acharyas/AcharyaFilters.tsx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Filter + sort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FeaturedAcharyas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components/acharyas/FeaturedAcharyas.tsx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scroll featured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ProfileHeader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components/acharyas/ProfileHeader.tsx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Photo, name, badges, rating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GuruParampara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components/acharyas/GuruParampara.tsx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Family tree + about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SpecializationCards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components/acharyas/SpecializationCards.tsx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Expertise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ReviewsSection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components/acharyas/ReviewsSection.tsx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Ratings + review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components/acharyas/BookingWidget.tsx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slot picker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SlotCalendar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components/acharyas/SlotCalendar.tsx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7-day slot calendar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VideoIntroPlayer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components/acharyas/VideoIntroPlayer.tsx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30-sec Cloudinary video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components/consultation/AgoraRoom.tsx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 call — Agora SDK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SessionTimer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components/consultation/SessionTimer.tsx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Countdown timer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KundaliSidePanel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components/consultation/KundaliSidePanel.tsx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Chart in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SessionNotes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components/consultation/SessionNotes.tsx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note-taking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PostSessionReview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components/consultation/PostSessionReview.tsx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 + review form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A.2  API Endpoints</w:t>
      </w:r>
      <w:r w:rsidDel="00000000" w:rsidR="00000000" w:rsidRPr="00000000">
        <w:rPr>
          <w:rtl w:val="0"/>
        </w:rPr>
      </w:r>
    </w:p>
    <w:tbl>
      <w:tblPr>
        <w:tblStyle w:val="Table46"/>
        <w:tblW w:w="9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000"/>
        <w:gridCol w:w="1400"/>
        <w:gridCol w:w="4160"/>
        <w:tblGridChange w:id="0">
          <w:tblGrid>
            <w:gridCol w:w="2600"/>
            <w:gridCol w:w="1000"/>
            <w:gridCol w:w="1400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List with filters + availability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/acharyas/:slug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Acharya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/acharyas/:id/slots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Available slots — 7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/consultations/book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 a slot + hold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/consultations/pay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 for held slot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/consultations/:id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/consultations/:id/room-token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 RTC token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/consultations/:id/notes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Save session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/consultations/:id/review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Submit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 /acharyas/:id/availability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Update availability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A.3  Acharyas DB Table — Key Columns</w:t>
      </w: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UUID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name — Devanagari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name_en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URL slug — unique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photo_url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Cloudinary URL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video_intro_url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Cloudinary video URL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guru_parampara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lineage tree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gurukul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Gurukul name + graduation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specializations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array — specialization tags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array — ['hi','en']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experience_years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is_verified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Boolean — Brahman 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is_active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Boolean — accepting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rating_avg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Float — calculated from reviews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total_reviews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total_consultations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consultation_rate_30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Amount in paise for 30min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payout_upi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Acharya's UPI ID for payouts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A.4  Bookings DB Table — Key Columns</w:t>
      </w:r>
      <w:r w:rsidDel="00000000" w:rsidR="00000000" w:rsidRPr="00000000">
        <w:rPr>
          <w:rtl w:val="0"/>
        </w:rPr>
      </w:r>
    </w:p>
    <w:tbl>
      <w:tblPr>
        <w:tblStyle w:val="Table4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UUID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users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acharyas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duration_min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 | 45 | 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scheduled_at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DateTime in UTC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agora_channel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consultation-[booking_id]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agora_token_user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Generated before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agora_token_acharya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Generated before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BOOKED | CONFIRMED | IN_PROGRESS | COMPLETED | CANCELLED | NO_SHOW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user_topic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Pre-session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session_notes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Text — Acharya's notes (shown to user after)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recording_url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 cloud recording URL (if recorded)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review_id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reviews (after completion)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A.5  Next Pages in Document Queue</w:t>
      </w: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Next: /puja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booking — Ayodhya + online + dosha-specific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landing + impact page + larawarefoundation.com integration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Products — gemstones, yantras, rudraksha, books, samagri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 plans + UPI Autopay + WhatsApp opt-in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dashboard post-login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tools hub — dosha calculators, muhurat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system — MDX + multilingual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panel — full spec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2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AstroAyodhya.com — Acharyas Page Document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4"/>
          <w:szCs w:val="24"/>
          <w:rtl w:val="0"/>
        </w:rPr>
        <w:t xml:space="preserve">Routes: /acharyas | /acharyas/[slug] | /consultations | /room  |  Trust Engine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after="60" w:before="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66534"/>
          <w:sz w:val="20"/>
          <w:szCs w:val="20"/>
          <w:rtl w:val="0"/>
        </w:rPr>
        <w:t xml:space="preserve">50% profit →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Palanquin Dark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9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8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Acharyas Page Document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5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PalanquinDark-regular.ttf"/><Relationship Id="rId4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